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5AB6" w14:textId="7977CAC9" w:rsidR="00C2073D" w:rsidRDefault="00C2073D" w:rsidP="00067B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2FA219" w14:textId="3D32F0A7" w:rsidR="00E916EB" w:rsidRPr="00E349BC" w:rsidRDefault="00E916EB" w:rsidP="00E34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9BC">
        <w:rPr>
          <w:rFonts w:ascii="Times New Roman" w:hAnsi="Times New Roman" w:cs="Times New Roman"/>
          <w:b/>
          <w:sz w:val="24"/>
          <w:szCs w:val="24"/>
        </w:rPr>
        <w:t xml:space="preserve">Az egyedi támogatás igénylőjének </w:t>
      </w:r>
    </w:p>
    <w:p w14:paraId="346A8654" w14:textId="77777777" w:rsidR="00E916EB" w:rsidRPr="00E349BC" w:rsidRDefault="00E916EB" w:rsidP="00E34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(jogi személy)</w:t>
      </w:r>
    </w:p>
    <w:p w14:paraId="75B0180F" w14:textId="77777777" w:rsidR="00E916EB" w:rsidRPr="00E349BC" w:rsidRDefault="00E916EB" w:rsidP="00E34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9BC">
        <w:rPr>
          <w:rFonts w:ascii="Times New Roman" w:hAnsi="Times New Roman" w:cs="Times New Roman"/>
          <w:b/>
          <w:sz w:val="24"/>
          <w:szCs w:val="24"/>
        </w:rPr>
        <w:t>NYILATKOZATA</w:t>
      </w:r>
    </w:p>
    <w:p w14:paraId="7F97E597" w14:textId="77777777" w:rsidR="00E916EB" w:rsidRPr="00C71B04" w:rsidRDefault="00E916EB" w:rsidP="00E349B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b/>
          <w:sz w:val="24"/>
          <w:szCs w:val="24"/>
          <w:highlight w:val="yellow"/>
        </w:rPr>
        <w:t>A támogatást igénylő adatai:</w:t>
      </w:r>
    </w:p>
    <w:p w14:paraId="014FD2A9" w14:textId="77777777" w:rsidR="00E916EB" w:rsidRPr="00C71B04" w:rsidRDefault="00E916EB" w:rsidP="00E349BC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név: ….</w:t>
      </w:r>
    </w:p>
    <w:p w14:paraId="6E515A29" w14:textId="77777777" w:rsidR="00E916EB" w:rsidRPr="00C71B04" w:rsidRDefault="00E916EB" w:rsidP="00E349BC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székhely: …</w:t>
      </w:r>
    </w:p>
    <w:p w14:paraId="41FCBCA6" w14:textId="77777777" w:rsidR="00E916EB" w:rsidRPr="00C71B04" w:rsidRDefault="00E916EB" w:rsidP="00E349BC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képviselő neve: …</w:t>
      </w:r>
    </w:p>
    <w:p w14:paraId="17DE04F3" w14:textId="77777777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adószám: …</w:t>
      </w:r>
    </w:p>
    <w:p w14:paraId="3B708D2F" w14:textId="77777777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E512AC" w14:textId="679917C3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B04">
        <w:rPr>
          <w:rFonts w:ascii="Times New Roman" w:hAnsi="Times New Roman" w:cs="Times New Roman"/>
          <w:b/>
          <w:sz w:val="24"/>
          <w:szCs w:val="24"/>
          <w:highlight w:val="yellow"/>
        </w:rPr>
        <w:t>Alulírott, mint a támogatást igénylő szervezet képviseletére jogosult személy a támogatást igénylő szervezet nevében az alábbiakról nyilatkozom:</w:t>
      </w:r>
    </w:p>
    <w:p w14:paraId="5A0A3F14" w14:textId="77777777" w:rsidR="00E916EB" w:rsidRPr="00E349BC" w:rsidRDefault="00E916EB" w:rsidP="00E349BC">
      <w:pPr>
        <w:tabs>
          <w:tab w:val="right" w:leader="dot" w:pos="9070"/>
        </w:tabs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2C000" w14:textId="4E8481FA" w:rsidR="00E916EB" w:rsidRPr="00887B68" w:rsidRDefault="00E916EB">
      <w:pPr>
        <w:pStyle w:val="lfej"/>
        <w:numPr>
          <w:ilvl w:val="0"/>
          <w:numId w:val="32"/>
        </w:numPr>
        <w:tabs>
          <w:tab w:val="clear" w:pos="4536"/>
          <w:tab w:val="clear" w:pos="9072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az államháztartásról szóló törvény végrehajtásáról szóló 368/2011. (XII.31.) Korm. rendelet (a továbbiakban: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.) 75. § (2) bekezdés d) pontja alapján kijelentem, </w:t>
      </w:r>
      <w:r w:rsidR="00C71B04" w:rsidRPr="00C71B04">
        <w:rPr>
          <w:rFonts w:ascii="Times New Roman" w:hAnsi="Times New Roman" w:cs="Times New Roman"/>
          <w:sz w:val="24"/>
          <w:szCs w:val="24"/>
        </w:rPr>
        <w:t>hogy az általam képviselt szervezet által a Sportegyesületek Országos Szövetség</w:t>
      </w:r>
      <w:r w:rsidR="006D4EA2">
        <w:rPr>
          <w:rFonts w:ascii="Times New Roman" w:hAnsi="Times New Roman" w:cs="Times New Roman"/>
          <w:sz w:val="24"/>
          <w:szCs w:val="24"/>
        </w:rPr>
        <w:t>e Köztestülethez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 2025. </w:t>
      </w:r>
      <w:r w:rsidR="006D4EA2">
        <w:rPr>
          <w:rFonts w:ascii="Times New Roman" w:hAnsi="Times New Roman" w:cs="Times New Roman"/>
          <w:sz w:val="24"/>
          <w:szCs w:val="24"/>
          <w:highlight w:val="yellow"/>
        </w:rPr>
        <w:t>december</w:t>
      </w:r>
      <w:proofErr w:type="gramStart"/>
      <w:r w:rsidR="00C71B04"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….</w:t>
      </w:r>
      <w:proofErr w:type="gramEnd"/>
      <w:r w:rsidR="00C71B04" w:rsidRPr="00C71B04">
        <w:rPr>
          <w:rFonts w:ascii="Times New Roman" w:hAnsi="Times New Roman" w:cs="Times New Roman"/>
          <w:sz w:val="24"/>
          <w:szCs w:val="24"/>
          <w:highlight w:val="yellow"/>
        </w:rPr>
        <w:t>.-én (programjelentkezés napja)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 a </w:t>
      </w:r>
      <w:r w:rsidR="00C71B04" w:rsidRPr="006D4E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D4EA2" w:rsidRPr="006D4E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71B04" w:rsidRPr="006D4EA2">
        <w:rPr>
          <w:rFonts w:ascii="Times New Roman" w:hAnsi="Times New Roman" w:cs="Times New Roman"/>
          <w:b/>
          <w:bCs/>
          <w:sz w:val="24"/>
          <w:szCs w:val="24"/>
        </w:rPr>
        <w:t>. évi HISZEK Benned Sport Program II alprogram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 tárgyában benyújtott kérelemhez kapcsolódóan az általam képviselt szervezet </w:t>
      </w:r>
      <w:r w:rsidRPr="00E349BC">
        <w:rPr>
          <w:rFonts w:ascii="Times New Roman" w:hAnsi="Times New Roman" w:cs="Times New Roman"/>
          <w:i/>
          <w:color w:val="F79646"/>
          <w:sz w:val="24"/>
          <w:szCs w:val="24"/>
        </w:rPr>
        <w:t xml:space="preserve">(a </w:t>
      </w:r>
      <w:r w:rsidRPr="0092513E">
        <w:rPr>
          <w:rFonts w:ascii="Times New Roman" w:hAnsi="Times New Roman" w:cs="Times New Roman"/>
          <w:i/>
          <w:sz w:val="24"/>
          <w:szCs w:val="24"/>
        </w:rPr>
        <w:t>megfelelő kiválasztandó)</w:t>
      </w:r>
    </w:p>
    <w:p w14:paraId="0E2CA2C2" w14:textId="77777777" w:rsidR="00E916EB" w:rsidRPr="00E349BC" w:rsidRDefault="00E916EB">
      <w:pPr>
        <w:pStyle w:val="lfej"/>
        <w:tabs>
          <w:tab w:val="clear" w:pos="4536"/>
          <w:tab w:val="clear" w:pos="9072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6CAF63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a) megfelel </w:t>
      </w: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(a megfelelő kiválasztandó)</w:t>
      </w:r>
    </w:p>
    <w:p w14:paraId="21914AAC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aa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az államháztartásról szóló 2011. évi CXCV. törvény (a továbbiakban: Áht.) 50. § (1) bekezdés a) pontjában a rendezett munkaügyi kapcsolatok vonatkozásában meghatározott feltételeknek,</w:t>
      </w:r>
    </w:p>
    <w:p w14:paraId="5DEA7CED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C78524" w14:textId="77777777" w:rsidR="00E916EB" w:rsidRDefault="00E916EB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ab)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 foglalkoztatás-felügyeleti hatósági tevékenységről szóló 115/2021. (III. 10.) Korm. rendelet 20. § (1) és (2) bekezdésében meghatározott– a rendezett munkaügyi kapcsolatok megsértését jelentő– kizáró okok az általam képviselt szervezet tekintetében nem állnak fenn </w:t>
      </w:r>
    </w:p>
    <w:p w14:paraId="295632AC" w14:textId="77777777" w:rsidR="00C71B04" w:rsidRPr="00C71B04" w:rsidRDefault="00C71B04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4B5EEB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134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ÉS </w:t>
      </w:r>
      <w:proofErr w:type="gramStart"/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( ab</w:t>
      </w:r>
      <w:proofErr w:type="gramEnd"/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1) vagy ab2) eset kiválasztandó)</w:t>
      </w:r>
    </w:p>
    <w:p w14:paraId="4285109F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DB86E5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ab1)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Ávr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. szerint vizsgálandó jogi személy, jogi személyiség nélküli szervezet adatait rendelkezésre bocsátja. </w:t>
      </w: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</w:t>
      </w:r>
    </w:p>
    <w:p w14:paraId="51D2BE94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E6273C" w14:textId="1B99F0E8" w:rsidR="00E916EB" w:rsidRPr="00C71B04" w:rsidRDefault="00E916EB">
      <w:pPr>
        <w:pStyle w:val="lfej"/>
        <w:ind w:left="1701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ab2)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a rendvédelmi szervek személyi állománya tekintetében a foglalkoztatás-felügyeletet ellátó különös hatáskörű foglalkoztatás-felügyeleti hatóság kijelöléséről és a hatóság eljárására vonatkozó részletes szabályokról szóló 118/2021. (III.10.) Korm. rendelet szerinti rendvédelmi szervek (rendőrség, büntetés-végrehajtási szerveze</w:t>
      </w:r>
      <w:r w:rsidR="00BF477A" w:rsidRPr="00C71B04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>, polgári nemzetbiztonsági szolgálat) esetén, a honvédelmi foglalkoztatók tekintetében a különös hatáskörű foglalkoztatás-felügyeleti hatóság kijelöléséről és a hatóság eljárására vonatkozó részletes szabályokról szóló 117/2021. (III.10.) Korm. rendelet szerinti honvédelmi szervezet (például: hivatásos katasztrófavédelmi szerv), esetén, a foglalkoztatás-felügyeleti hatósági tevékenységről szóló 115/2021. (III. 10.) Korm. rendelet 20.</w:t>
      </w:r>
      <w:r w:rsidR="004C1FA6"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§ (4) bekezdésében meghatározott, a Korm. rendeletekben nevesített szerv részéről kiállított, a rendezett munkaügyi kapcsolatok feltételeinek teljesülésének megállapítása alapjául szolgáló igazolást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legkésőbb a támogatás biztosítására irányuló jognyilatkozat kiadásának időpontjáig rendelkezésre bocsátja.</w:t>
      </w:r>
    </w:p>
    <w:p w14:paraId="5E37212E" w14:textId="08F37936" w:rsidR="00E916EB" w:rsidRPr="00C71B04" w:rsidRDefault="00E916EB" w:rsidP="00E349BC">
      <w:pPr>
        <w:pStyle w:val="lfej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0400BCFA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</w:t>
      </w:r>
    </w:p>
    <w:p w14:paraId="2B5E7F70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634BC380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b)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az általam képviselt szervezet</w:t>
      </w:r>
      <w:r w:rsidRPr="00C71B04">
        <w:rPr>
          <w:rFonts w:ascii="Times New Roman" w:hAnsi="Times New Roman" w:cs="Times New Roman"/>
          <w:i/>
          <w:color w:val="FF6600"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6C980134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7323D3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</w:t>
      </w:r>
    </w:p>
    <w:p w14:paraId="423219EA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18EBB2" w14:textId="38A27967" w:rsidR="00E916EB" w:rsidRPr="00E349BC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c)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az általam képviselt szervezetre Magyarországon történő foglalkoztatás hiányában az Áht. 50. § (1) bekezdés a) pontjában meghatározott rendezett munkaügyi kapcsolatok követelménye nem terjed ki</w:t>
      </w:r>
      <w:r w:rsidR="00D060EF" w:rsidRPr="00C71B0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216BC4B" w14:textId="77777777" w:rsidR="00E916EB" w:rsidRPr="00E349BC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2D425EAA" w14:textId="77777777" w:rsidR="00E916EB" w:rsidRPr="00E349BC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66367C4B" w14:textId="77777777" w:rsidR="00E916EB" w:rsidRPr="00E349BC" w:rsidRDefault="00E916EB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34B2F99" w14:textId="77777777" w:rsidR="00E916EB" w:rsidRPr="00C71B04" w:rsidRDefault="00E916EB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Áht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066DDF12" w14:textId="77777777" w:rsidR="00E916EB" w:rsidRPr="00C71B04" w:rsidRDefault="00E916EB" w:rsidP="00E349BC">
      <w:pPr>
        <w:spacing w:after="0"/>
        <w:ind w:left="284"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136AE3" w14:textId="77777777" w:rsidR="00E916EB" w:rsidRPr="00C71B04" w:rsidRDefault="00E916EB" w:rsidP="00E349BC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……………………………………</w:t>
      </w:r>
      <w:proofErr w:type="gram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(honlap címe)</w:t>
      </w:r>
    </w:p>
    <w:p w14:paraId="43F86CE4" w14:textId="77777777" w:rsidR="00E916EB" w:rsidRPr="00C71B04" w:rsidRDefault="00E916EB" w:rsidP="00E349BC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64C48" w14:textId="77777777" w:rsidR="00E916EB" w:rsidRPr="00C71B04" w:rsidRDefault="00E916EB" w:rsidP="00E349BC">
      <w:pPr>
        <w:spacing w:after="0"/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VAGY (a megfelelő kiválasztandó)</w:t>
      </w:r>
    </w:p>
    <w:p w14:paraId="51593DBF" w14:textId="77777777" w:rsidR="00E916EB" w:rsidRPr="00C71B04" w:rsidRDefault="00E916EB" w:rsidP="00E349BC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A2AF30" w14:textId="5EB55049" w:rsidR="00E916EB" w:rsidRPr="00C71B04" w:rsidRDefault="00590C98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E916EB" w:rsidRPr="00C71B04">
        <w:rPr>
          <w:rFonts w:ascii="Times New Roman" w:hAnsi="Times New Roman" w:cs="Times New Roman"/>
          <w:sz w:val="24"/>
          <w:szCs w:val="24"/>
          <w:highlight w:val="yellow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6727A65E" w14:textId="77777777" w:rsidR="00E916EB" w:rsidRPr="00E349BC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377E9D1" w14:textId="4576DA1F" w:rsidR="00E916EB" w:rsidRPr="00E349BC" w:rsidRDefault="00E916EB" w:rsidP="00E349BC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E349BC">
        <w:rPr>
          <w:rFonts w:ascii="Times New Roman" w:hAnsi="Times New Roman" w:cs="Times New Roman"/>
          <w:sz w:val="24"/>
          <w:szCs w:val="24"/>
        </w:rPr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  <w:r w:rsidRPr="00E349BC">
        <w:rPr>
          <w:rStyle w:val="Jegyzethivatkozs"/>
          <w:rFonts w:ascii="Times New Roman" w:hAnsi="Times New Roman" w:cs="Times New Roman"/>
          <w:sz w:val="24"/>
          <w:szCs w:val="24"/>
        </w:rPr>
        <w:t xml:space="preserve"> </w:t>
      </w:r>
    </w:p>
    <w:p w14:paraId="7A51A0F5" w14:textId="77777777" w:rsidR="00E916EB" w:rsidRPr="00E349BC" w:rsidRDefault="00E916EB" w:rsidP="00E349BC">
      <w:pPr>
        <w:tabs>
          <w:tab w:val="right" w:leader="dot" w:pos="9070"/>
        </w:tabs>
        <w:spacing w:before="4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8D363" w14:textId="77777777" w:rsidR="00E916EB" w:rsidRPr="00E349BC" w:rsidRDefault="00E916EB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F24486" w14:textId="77777777" w:rsidR="00E916EB" w:rsidRPr="00C71B04" w:rsidRDefault="00E916EB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az Áht. 48/B. § (1) bekezdés a-e) alpontjában meghatározott – összeférhetetlenséget megalapozó – kizáró okok az általam képviselt szervezet tekintetében nem állnak fenn;</w:t>
      </w:r>
    </w:p>
    <w:p w14:paraId="2E3B8E11" w14:textId="77777777" w:rsidR="00E916EB" w:rsidRPr="00C71B04" w:rsidRDefault="00E916EB" w:rsidP="00E349BC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C5DD4B" w14:textId="77777777" w:rsidR="00E916EB" w:rsidRPr="00C71B04" w:rsidRDefault="00E916EB" w:rsidP="00E349BC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 (a megfelelő kiválasztandó)</w:t>
      </w:r>
    </w:p>
    <w:p w14:paraId="6AC76C25" w14:textId="77777777" w:rsidR="00E916EB" w:rsidRPr="00C71B04" w:rsidRDefault="00E916EB" w:rsidP="00E349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8CC8D7" w14:textId="77777777" w:rsidR="00E916EB" w:rsidRPr="00C71B04" w:rsidRDefault="00E916EB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az Áht. 48/B. § (1) bekezdés a-e) alpontjában foglaltak valamelyike fennáll. </w:t>
      </w:r>
    </w:p>
    <w:p w14:paraId="5701D49E" w14:textId="77777777" w:rsidR="00E916EB" w:rsidRPr="00E349BC" w:rsidRDefault="00E916EB" w:rsidP="00E349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469C9E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356D4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5. a kérelemben </w:t>
      </w:r>
      <w:r w:rsidRPr="00E349BC">
        <w:rPr>
          <w:rFonts w:ascii="Times New Roman" w:hAnsi="Times New Roman" w:cs="Times New Roman"/>
          <w:sz w:val="24"/>
          <w:szCs w:val="24"/>
        </w:rPr>
        <w:t xml:space="preserve">foglalt adatok, információk és dokumentumok teljes körűek,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valódiak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 és hitelesek;</w:t>
      </w:r>
    </w:p>
    <w:p w14:paraId="57EC914F" w14:textId="4D8B4EB0" w:rsidR="00590C98" w:rsidRDefault="00590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68C8D" w14:textId="77777777" w:rsidR="00DF409C" w:rsidRPr="00E349BC" w:rsidRDefault="00DF409C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37BE1" w14:textId="77777777" w:rsidR="00C71B04" w:rsidRPr="00C71B04" w:rsidRDefault="00C71B04" w:rsidP="00C7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</w:rPr>
        <w:t>6. Az általam képviselt szervezet támogatási igényt a jelen kérelemben foglalt tárgyban a kérelem benyújtását megelőző 5 évben, illetve azzal egyidejűleg nem nyújtott be.</w:t>
      </w:r>
    </w:p>
    <w:p w14:paraId="43046657" w14:textId="77777777" w:rsidR="00C71B04" w:rsidRPr="00C71B04" w:rsidRDefault="00C71B04" w:rsidP="00C7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6FE43" w14:textId="29D88E06" w:rsidR="00C71B04" w:rsidRPr="00C71B04" w:rsidRDefault="00C71B04" w:rsidP="00C7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</w:rPr>
        <w:t>Amennyiben a nyilatkozattételt követően a jelen kérelemben foglalt tárgyban az általam képviselt szervezet az államháztartás központi alrendszeréből költségvetési támogatást nyer, az elnyert támogatásról 8 napon belül tájékoztatom a</w:t>
      </w:r>
      <w:r w:rsidR="006D4EA2">
        <w:rPr>
          <w:rFonts w:ascii="Times New Roman" w:hAnsi="Times New Roman" w:cs="Times New Roman"/>
          <w:sz w:val="24"/>
          <w:szCs w:val="24"/>
        </w:rPr>
        <w:t xml:space="preserve"> SOSZ-t.</w:t>
      </w:r>
    </w:p>
    <w:p w14:paraId="7C602219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912FE" w14:textId="09A426DF" w:rsidR="00E916EB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7.</w:t>
      </w:r>
      <w:r w:rsidRPr="00E349BC">
        <w:rPr>
          <w:rFonts w:ascii="Times New Roman" w:hAnsi="Times New Roman" w:cs="Times New Roman"/>
          <w:sz w:val="24"/>
          <w:szCs w:val="24"/>
        </w:rPr>
        <w:tab/>
      </w:r>
      <w:r w:rsidR="00C71B04">
        <w:rPr>
          <w:rFonts w:ascii="Times New Roman" w:hAnsi="Times New Roman" w:cs="Times New Roman"/>
          <w:sz w:val="24"/>
          <w:szCs w:val="24"/>
        </w:rPr>
        <w:t>A</w:t>
      </w:r>
      <w:r w:rsidRPr="00E349BC">
        <w:rPr>
          <w:rFonts w:ascii="Times New Roman" w:hAnsi="Times New Roman" w:cs="Times New Roman"/>
          <w:sz w:val="24"/>
          <w:szCs w:val="24"/>
        </w:rPr>
        <w:t>z általam képviselt szervezet nem áll végelszámolás alatt, illetve ellene csőd-, felszámolási eljárás, vagy egyéb, a megszüntetésére irányuló, jogszabályban meghatározott eljárás vagy adósságrendezési eljárás nincs folyamatban (külföldi igénylő esetén e tekintetben az igénylő saját joga alkalmazandó);</w:t>
      </w:r>
    </w:p>
    <w:p w14:paraId="1FF004B0" w14:textId="77777777" w:rsidR="00C71B04" w:rsidRPr="00E349BC" w:rsidRDefault="00C71B04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A2A6221" w14:textId="62963475" w:rsidR="00E916EB" w:rsidRPr="00E349BC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ab/>
      </w:r>
      <w:r w:rsidR="00C71B04">
        <w:rPr>
          <w:rFonts w:ascii="Times New Roman" w:hAnsi="Times New Roman" w:cs="Times New Roman"/>
          <w:sz w:val="24"/>
          <w:szCs w:val="24"/>
        </w:rPr>
        <w:t>A</w:t>
      </w:r>
      <w:r w:rsidRPr="00E349BC">
        <w:rPr>
          <w:rFonts w:ascii="Times New Roman" w:hAnsi="Times New Roman" w:cs="Times New Roman"/>
          <w:sz w:val="24"/>
          <w:szCs w:val="24"/>
        </w:rPr>
        <w:t xml:space="preserve">mennyiben az általam képviselt szervezet ellen csőd- vagy felszámolási eljárás indul vagy a helyzetben olyan változás következik be, amely a szerződés teljesítését veszélyezteti vagy lehetetlenné teszi, illetve a </w:t>
      </w:r>
      <w:r w:rsidR="00C41B4D">
        <w:rPr>
          <w:rFonts w:ascii="Times New Roman" w:hAnsi="Times New Roman" w:cs="Times New Roman"/>
          <w:sz w:val="24"/>
          <w:szCs w:val="24"/>
        </w:rPr>
        <w:t xml:space="preserve">SOSZ </w:t>
      </w:r>
      <w:r w:rsidRPr="00E349BC">
        <w:rPr>
          <w:rFonts w:ascii="Times New Roman" w:hAnsi="Times New Roman" w:cs="Times New Roman"/>
          <w:sz w:val="24"/>
          <w:szCs w:val="24"/>
        </w:rPr>
        <w:t xml:space="preserve">részéről történő egyoldalú felmondást teszi megalapozottá, akkor arról haladéktalanul tájékoztatom a </w:t>
      </w:r>
      <w:r w:rsidR="00C41B4D">
        <w:rPr>
          <w:rFonts w:ascii="Times New Roman" w:hAnsi="Times New Roman" w:cs="Times New Roman"/>
          <w:sz w:val="24"/>
          <w:szCs w:val="24"/>
        </w:rPr>
        <w:t>SOSZ</w:t>
      </w:r>
      <w:r w:rsidRPr="00E349BC">
        <w:rPr>
          <w:rFonts w:ascii="Times New Roman" w:hAnsi="Times New Roman" w:cs="Times New Roman"/>
          <w:sz w:val="24"/>
          <w:szCs w:val="24"/>
        </w:rPr>
        <w:t>-t.</w:t>
      </w:r>
    </w:p>
    <w:p w14:paraId="77036D3E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3F795" w14:textId="6578EF80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8. </w:t>
      </w:r>
      <w:r w:rsidR="00C71B04" w:rsidRPr="00C71B04">
        <w:rPr>
          <w:rFonts w:ascii="Times New Roman" w:hAnsi="Times New Roman" w:cs="Times New Roman"/>
          <w:sz w:val="24"/>
          <w:szCs w:val="24"/>
        </w:rPr>
        <w:t>A költségvetési támogatás feltételeként saját forrás nem került előírásra</w:t>
      </w:r>
    </w:p>
    <w:p w14:paraId="20A880B4" w14:textId="77777777" w:rsidR="00C71B04" w:rsidRDefault="00C71B04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192692" w14:textId="1BCCF38F" w:rsidR="00E916EB" w:rsidRPr="00E349BC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9.</w:t>
      </w:r>
      <w:r w:rsidRPr="00E349BC">
        <w:rPr>
          <w:rFonts w:ascii="Times New Roman" w:hAnsi="Times New Roman" w:cs="Times New Roman"/>
          <w:sz w:val="24"/>
          <w:szCs w:val="24"/>
        </w:rPr>
        <w:tab/>
        <w:t>kijelentem, hogy az általam képviselt szervezet részéről nem áll fenn harmadik személy irányába olyan kötelezettsége, amely a költségvetési támogatás céljának megvalósulását meghiúsíthatja;</w:t>
      </w:r>
    </w:p>
    <w:p w14:paraId="63E9A067" w14:textId="77777777" w:rsidR="00E916EB" w:rsidRPr="00E349BC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55E62F1" w14:textId="18FAD0DA" w:rsidR="00E916EB" w:rsidRDefault="00E916EB" w:rsidP="00C71B0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="00C71B04" w:rsidRPr="00C71B04">
        <w:rPr>
          <w:rFonts w:ascii="Times New Roman" w:hAnsi="Times New Roman" w:cs="Times New Roman"/>
          <w:color w:val="000000" w:themeColor="text1"/>
          <w:sz w:val="24"/>
          <w:szCs w:val="24"/>
        </w:rPr>
        <w:t>Az általam képviselt szervezet vállalja a Sportegyesületek Országos Szövetsége</w:t>
      </w:r>
      <w:r w:rsidR="006D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Köztestület</w:t>
      </w:r>
      <w:r w:rsidR="00C71B04" w:rsidRPr="00C71B04">
        <w:rPr>
          <w:rFonts w:ascii="Times New Roman" w:hAnsi="Times New Roman" w:cs="Times New Roman"/>
          <w:color w:val="000000" w:themeColor="text1"/>
          <w:sz w:val="24"/>
          <w:szCs w:val="24"/>
        </w:rPr>
        <w:t>, mint támogató által előírt biztosítékok rendelkezésre bocsátását – a b) alpontban meghatározott biztosítékmentesség kivételével – a Sportegyesületek Országos Szövetsége</w:t>
      </w:r>
      <w:r w:rsidR="006D4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Köztestület</w:t>
      </w:r>
      <w:r w:rsidR="00C71B04" w:rsidRPr="00C71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által meghatározott határidőig;</w:t>
      </w:r>
    </w:p>
    <w:p w14:paraId="6D10A49D" w14:textId="77777777" w:rsidR="00C71B04" w:rsidRPr="00C71B04" w:rsidRDefault="00C71B04" w:rsidP="00C71B0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068BEC" w14:textId="753CBEB9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11. </w:t>
      </w:r>
      <w:r w:rsidR="00590C98" w:rsidRPr="00C71B04">
        <w:rPr>
          <w:rFonts w:ascii="Times New Roman" w:hAnsi="Times New Roman" w:cs="Times New Roman"/>
          <w:iCs/>
          <w:sz w:val="24"/>
          <w:szCs w:val="24"/>
          <w:highlight w:val="yellow"/>
        </w:rPr>
        <w:t>a</w:t>
      </w:r>
      <w:r w:rsidRPr="00C71B04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kérelemben</w:t>
      </w:r>
      <w:r w:rsidRPr="00C71B0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foglalt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>cél (költségvetési támogatás) tekintetében az általam képviselt szervezetet</w:t>
      </w:r>
    </w:p>
    <w:p w14:paraId="1332A472" w14:textId="77777777" w:rsidR="00E916EB" w:rsidRPr="00C71B04" w:rsidRDefault="00E916EB" w:rsidP="00E349BC">
      <w:pPr>
        <w:pStyle w:val="Listaszerbekezds"/>
        <w:tabs>
          <w:tab w:val="left" w:pos="113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(a megfelelő kiválasztandó)</w:t>
      </w:r>
    </w:p>
    <w:p w14:paraId="18DB5660" w14:textId="77777777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8D53C1" w14:textId="77777777" w:rsidR="00E916EB" w:rsidRPr="00C71B04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adólevonási jog megilleti, illetve 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adóterhet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másra áthárítja;</w:t>
      </w:r>
    </w:p>
    <w:p w14:paraId="15D2D368" w14:textId="77777777" w:rsidR="00E916EB" w:rsidRPr="00C71B04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b)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adólevonási jog részben megilleti, illetve 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adóterhet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részben másra áthárítja; </w:t>
      </w:r>
    </w:p>
    <w:p w14:paraId="5404EA69" w14:textId="77777777" w:rsidR="00E916EB" w:rsidRPr="00E349BC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c)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adólevonási jog nem illeti meg, és 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adóterhet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másra nem hárítja át</w:t>
      </w: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;</w:t>
      </w:r>
    </w:p>
    <w:p w14:paraId="5BA1AFBC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1F4E9D" w14:textId="66DC75D4" w:rsidR="00E916EB" w:rsidRDefault="00E916EB" w:rsidP="00C71B0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12. </w:t>
      </w:r>
      <w:r w:rsidR="00C71B04" w:rsidRPr="00C71B04">
        <w:rPr>
          <w:rFonts w:ascii="Times New Roman" w:hAnsi="Times New Roman" w:cs="Times New Roman"/>
          <w:sz w:val="24"/>
          <w:szCs w:val="24"/>
        </w:rPr>
        <w:t>Kijelentem, hogy a kérelemben meghatározott tevékenység (a továbbiakban: támogatott tevékenység) megvalósításához hatósági engedély nem szükséges;</w:t>
      </w:r>
    </w:p>
    <w:p w14:paraId="6E2CB9BD" w14:textId="77777777" w:rsidR="00C71B04" w:rsidRPr="00887B68" w:rsidRDefault="00C71B04" w:rsidP="00C71B0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517D60C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13. </w:t>
      </w:r>
    </w:p>
    <w:p w14:paraId="4E7B4B3F" w14:textId="753B6847" w:rsidR="00E916EB" w:rsidRPr="006D4EA2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70AD47" w:themeColor="accent6"/>
          <w:sz w:val="24"/>
          <w:szCs w:val="24"/>
          <w:highlight w:val="yellow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a) 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Kijelentem, hogy esedékessé vált és meg nem fizetett köztartozás az általam képviselt szervezet részéről nem áll fenn és az általam képviselt szervezet </w:t>
      </w:r>
      <w:r w:rsidRPr="006D4EA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szerepel </w:t>
      </w:r>
      <w:r w:rsidRPr="006D4EA2">
        <w:rPr>
          <w:rFonts w:ascii="Times New Roman" w:hAnsi="Times New Roman" w:cs="Times New Roman"/>
          <w:b/>
          <w:sz w:val="24"/>
          <w:szCs w:val="24"/>
          <w:highlight w:val="yellow"/>
        </w:rPr>
        <w:t>a köztartozásmentes adózói adatbázisban</w:t>
      </w:r>
      <w:r w:rsidRPr="006D4EA2">
        <w:rPr>
          <w:rStyle w:val="Lbjegyzet-hivatkozs"/>
          <w:rFonts w:ascii="Times New Roman" w:hAnsi="Times New Roman" w:cs="Times New Roman"/>
          <w:b/>
          <w:sz w:val="24"/>
          <w:szCs w:val="24"/>
          <w:highlight w:val="yellow"/>
        </w:rPr>
        <w:footnoteReference w:id="1"/>
      </w:r>
      <w:r w:rsidRPr="006D4EA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vagy a köztartozásmentességről a Nemzeti Adó- és Vámhivatal által kiállított igazolást nyújtok be. 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Az általam képviselt szervezet tudomásul veszi, hogy lejárt esedékességű, meg nem fizetett köztartozásom esetén a sportról szóló 2004. évi I. törvény 57. § (1) bekezdés a) pontja értelmében állami támogatás nem kerülhet megítélésre. </w:t>
      </w:r>
    </w:p>
    <w:p w14:paraId="6B029543" w14:textId="77777777" w:rsidR="00E916EB" w:rsidRPr="006D4EA2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252253" w14:textId="77777777" w:rsidR="00E916EB" w:rsidRPr="006D4EA2" w:rsidRDefault="00E916EB" w:rsidP="00E349BC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6D4EA2">
        <w:rPr>
          <w:rFonts w:ascii="Times New Roman" w:hAnsi="Times New Roman" w:cs="Times New Roman"/>
          <w:i/>
          <w:sz w:val="24"/>
          <w:szCs w:val="24"/>
          <w:highlight w:val="yellow"/>
        </w:rPr>
        <w:t>VAGY (a megfelelő kiválasztandó)</w:t>
      </w:r>
    </w:p>
    <w:p w14:paraId="74A2B512" w14:textId="77777777" w:rsidR="00E916EB" w:rsidRPr="006D4EA2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70AD47" w:themeColor="accent6"/>
          <w:sz w:val="24"/>
          <w:szCs w:val="24"/>
          <w:highlight w:val="yellow"/>
        </w:rPr>
      </w:pPr>
    </w:p>
    <w:p w14:paraId="21097B76" w14:textId="031C652E" w:rsidR="00E916EB" w:rsidRPr="006D4EA2" w:rsidRDefault="00E916EB" w:rsidP="00E349BC">
      <w:pPr>
        <w:pStyle w:val="Listaszerbekezds"/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D4EA2">
        <w:rPr>
          <w:rFonts w:ascii="Times New Roman" w:hAnsi="Times New Roman" w:cs="Times New Roman"/>
          <w:sz w:val="24"/>
          <w:szCs w:val="24"/>
          <w:highlight w:val="yellow"/>
        </w:rPr>
        <w:t>b)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ab/>
        <w:t>Kijelentem, hogy az általam képviselt szervezet</w:t>
      </w:r>
      <w:r w:rsidRPr="006D4EA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nem szerepel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D4EA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 köztartozásmentes adózói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D4EA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adatbázisban</w:t>
      </w:r>
      <w:r w:rsidRPr="006D4EA2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</w:rPr>
        <w:t>1</w:t>
      </w:r>
      <w:r w:rsidRPr="006D4EA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vagy a köztartozásmentességről a Nemzeti Adó- és Vámhivatal által kiállított igazolást nem tudok benyújtani. </w:t>
      </w:r>
    </w:p>
    <w:p w14:paraId="03D22487" w14:textId="40ECF6DE" w:rsidR="00E916EB" w:rsidRPr="006D4EA2" w:rsidRDefault="00E916EB" w:rsidP="00E349B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D4EA2">
        <w:rPr>
          <w:rFonts w:ascii="Times New Roman" w:hAnsi="Times New Roman" w:cs="Times New Roman"/>
          <w:sz w:val="24"/>
          <w:szCs w:val="24"/>
          <w:highlight w:val="yellow"/>
        </w:rPr>
        <w:t>Egyidejűleg tudomásul veszem, hogy a megítélt és a szerződés alapján kiutalható támogatásból a köztartozás összegét az Áht. 51. § (2) pontja</w:t>
      </w:r>
      <w:r w:rsidR="00D060EF" w:rsidRPr="006D4EA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 valamint az </w:t>
      </w:r>
      <w:proofErr w:type="spellStart"/>
      <w:r w:rsidRPr="006D4EA2">
        <w:rPr>
          <w:rFonts w:ascii="Times New Roman" w:hAnsi="Times New Roman" w:cs="Times New Roman"/>
          <w:sz w:val="24"/>
          <w:szCs w:val="24"/>
          <w:highlight w:val="yellow"/>
        </w:rPr>
        <w:t>Ávr</w:t>
      </w:r>
      <w:proofErr w:type="spellEnd"/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.) 90. § (1) bekezdése szerint a Nemzeti Adó- és Vámhivatal adatszolgáltatása alapján a Magyar Államkincstár </w:t>
      </w:r>
      <w:r w:rsidR="0012720C"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(továbbiakban: Kincstár) 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visszatartja, és a Nemzeti Adó- és Vámhivatal megfelelő bevételi számláján jóváírja. A visszatartás a Kedvezményezettnek a költségvetési támogatás érdekében a támogatási szerződésben vállalt kötelezettségeit – az </w:t>
      </w:r>
      <w:proofErr w:type="spellStart"/>
      <w:r w:rsidRPr="006D4EA2">
        <w:rPr>
          <w:rFonts w:ascii="Times New Roman" w:hAnsi="Times New Roman" w:cs="Times New Roman"/>
          <w:sz w:val="24"/>
          <w:szCs w:val="24"/>
          <w:highlight w:val="yellow"/>
        </w:rPr>
        <w:t>Ávr</w:t>
      </w:r>
      <w:proofErr w:type="spellEnd"/>
      <w:r w:rsidRPr="006D4EA2">
        <w:rPr>
          <w:rFonts w:ascii="Times New Roman" w:hAnsi="Times New Roman" w:cs="Times New Roman"/>
          <w:sz w:val="24"/>
          <w:szCs w:val="24"/>
          <w:highlight w:val="yellow"/>
        </w:rPr>
        <w:t>. 90. § (4) bekezdése alapján – nem csökkenti, a visszatartott összeg a költségvetési támogatással történő elszámolás során a költségterv alapján felmerült költségként nem számolható el, kivéve</w:t>
      </w:r>
      <w:r w:rsidR="00D060EF" w:rsidRPr="006D4EA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 ha a közfeladat ellátásának más módon vagy más szervezeti keretben történő hatékonyabb biztosítása érdekében az Országgyűlés, a Kormány vagy a miniszter hatáskörében hozott intézkedés végrehajtása azt kifejezetten szükségessé teszi.</w:t>
      </w:r>
    </w:p>
    <w:p w14:paraId="2FD00D89" w14:textId="16A0D632" w:rsidR="00E916EB" w:rsidRPr="00E349BC" w:rsidRDefault="00E916EB" w:rsidP="00E349B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4EA2">
        <w:rPr>
          <w:rFonts w:ascii="Times New Roman" w:hAnsi="Times New Roman" w:cs="Times New Roman"/>
          <w:sz w:val="24"/>
          <w:szCs w:val="24"/>
          <w:highlight w:val="yellow"/>
        </w:rPr>
        <w:t>Továbbá tudomásul veszem, hogy ha az Áht. 51. § (3) bekezdése szerinti nem állami intézmény fenntartónak vagy az általa fenntartott intézménynek –</w:t>
      </w:r>
      <w:r w:rsidR="00887B68" w:rsidRPr="006D4E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D4EA2">
        <w:rPr>
          <w:rFonts w:ascii="Times New Roman" w:hAnsi="Times New Roman" w:cs="Times New Roman"/>
          <w:sz w:val="24"/>
          <w:szCs w:val="24"/>
          <w:highlight w:val="yellow"/>
        </w:rPr>
        <w:t>a Nemzeti Adó- és Vámhivatal adatszolgáltatása alapján– köztartozása van, a Kincstár erről értesíti a költségvetési támogatást folyósító fejezetet irányító szerv vezetőjét. Ha a fejezetet irányító szerv vezetője úgy nyilatkozik, hogy a köztartozás levonása a nem állami intézmény fenntartója vagy az általa fenntartott intézmény közfeladatai ellátását súlyosan veszélyeztetné, a költségvetési támogatást a Kincstár a köztartozás levonása nélkül utalja át a Kedvezményezettnek.</w:t>
      </w:r>
    </w:p>
    <w:p w14:paraId="5BA406FA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C863A" w14:textId="2A2E75D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14. </w:t>
      </w:r>
      <w:r w:rsidRPr="00E349BC">
        <w:rPr>
          <w:rFonts w:ascii="Times New Roman" w:hAnsi="Times New Roman" w:cs="Times New Roman"/>
          <w:sz w:val="24"/>
          <w:szCs w:val="24"/>
        </w:rPr>
        <w:t xml:space="preserve">Az általam képviselt szervezet </w:t>
      </w:r>
      <w:r w:rsidRPr="00E349BC">
        <w:rPr>
          <w:rFonts w:ascii="Times New Roman" w:hAnsi="Times New Roman" w:cs="Times New Roman"/>
          <w:iCs/>
          <w:sz w:val="24"/>
          <w:szCs w:val="24"/>
        </w:rPr>
        <w:t xml:space="preserve">tudomásul veszi, hogy </w:t>
      </w:r>
      <w:r w:rsidRPr="00E349BC">
        <w:rPr>
          <w:rFonts w:ascii="Times New Roman" w:hAnsi="Times New Roman" w:cs="Times New Roman"/>
          <w:sz w:val="24"/>
          <w:szCs w:val="24"/>
        </w:rPr>
        <w:t xml:space="preserve">adószámát a HM és a </w:t>
      </w:r>
      <w:r w:rsidR="00D060EF">
        <w:rPr>
          <w:rFonts w:ascii="Times New Roman" w:hAnsi="Times New Roman" w:cs="Times New Roman"/>
          <w:sz w:val="24"/>
          <w:szCs w:val="24"/>
        </w:rPr>
        <w:t>K</w:t>
      </w:r>
      <w:r w:rsidRPr="00E349BC">
        <w:rPr>
          <w:rFonts w:ascii="Times New Roman" w:hAnsi="Times New Roman" w:cs="Times New Roman"/>
          <w:sz w:val="24"/>
          <w:szCs w:val="24"/>
        </w:rPr>
        <w:t>incstár felhasználja a lejárt köztartozások teljesítése érdekében, illetve a köztartozás bekövetkezése tényének és összegének megismeréséhez;</w:t>
      </w:r>
    </w:p>
    <w:p w14:paraId="7BA63E00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58B86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15. </w:t>
      </w:r>
      <w:r w:rsidRPr="00E349BC">
        <w:rPr>
          <w:rFonts w:ascii="Times New Roman" w:hAnsi="Times New Roman" w:cs="Times New Roman"/>
          <w:sz w:val="24"/>
          <w:szCs w:val="24"/>
        </w:rPr>
        <w:t>Hozzájárulok ahhoz, hogy az általam képviselt szervezetnek a Kincstár által működtetett monitoring rendszerben nyilvántartott adataihoz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 hozzáférjenek.</w:t>
      </w:r>
    </w:p>
    <w:p w14:paraId="70E66187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386DAE" w14:textId="77777777" w:rsidR="00E916EB" w:rsidRPr="00887B68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16. az általam képviselt szervezetnek Magyarország felé lejárt és ki nem egyenlített adó-, járulék, vám- és illetéktartozása nincs </w:t>
      </w:r>
      <w:r w:rsidRPr="0092513E">
        <w:rPr>
          <w:rFonts w:ascii="Times New Roman" w:hAnsi="Times New Roman" w:cs="Times New Roman"/>
          <w:i/>
          <w:sz w:val="24"/>
          <w:szCs w:val="24"/>
        </w:rPr>
        <w:t>(határon túli támogatást igénylő esetén)</w:t>
      </w:r>
      <w:r w:rsidRPr="00887B68">
        <w:rPr>
          <w:rFonts w:ascii="Times New Roman" w:hAnsi="Times New Roman" w:cs="Times New Roman"/>
          <w:sz w:val="24"/>
          <w:szCs w:val="24"/>
        </w:rPr>
        <w:t>;</w:t>
      </w:r>
    </w:p>
    <w:p w14:paraId="7CD48CF1" w14:textId="77777777" w:rsidR="00E916EB" w:rsidRPr="00887B68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FE680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17. az általam képviselt szervezet tudomásul veszi, hogy a jelen nyilatkozat megfelelő kitöltése és aláírása a támogatás nyújtásának feltétele</w:t>
      </w:r>
    </w:p>
    <w:p w14:paraId="25AA742C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79441" w14:textId="5BD41096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18. az általam képviselt szervezet támogatói okirat alkalmazása esetében jelen nyilatkozat aláírásával vállalja, hogy az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>. 97. § (1) bekezdésében meghatározott körülmények bekövetkezését, annak tudomásomra jutásától számított nyolc napon belül a</w:t>
      </w:r>
      <w:r w:rsidR="00C41B4D">
        <w:rPr>
          <w:rFonts w:ascii="Times New Roman" w:hAnsi="Times New Roman" w:cs="Times New Roman"/>
          <w:sz w:val="24"/>
          <w:szCs w:val="24"/>
        </w:rPr>
        <w:t xml:space="preserve"> SOSZ</w:t>
      </w:r>
      <w:r w:rsidRPr="00E349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n</w:t>
      </w:r>
      <w:r w:rsidR="00C41B4D">
        <w:rPr>
          <w:rFonts w:ascii="Times New Roman" w:hAnsi="Times New Roman" w:cs="Times New Roman"/>
          <w:sz w:val="24"/>
          <w:szCs w:val="24"/>
        </w:rPr>
        <w:t>a</w:t>
      </w:r>
      <w:r w:rsidRPr="00E349BC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 bejelenti. </w:t>
      </w:r>
    </w:p>
    <w:p w14:paraId="4A3F3F8B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582FC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EEAA4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C8167" w14:textId="2BBF2643" w:rsidR="00E916EB" w:rsidRPr="00E349BC" w:rsidRDefault="00590C98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E916EB" w:rsidRPr="00E349B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916EB" w:rsidRPr="00E349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916EB" w:rsidRPr="00E349BC">
        <w:rPr>
          <w:rFonts w:ascii="Times New Roman" w:hAnsi="Times New Roman" w:cs="Times New Roman"/>
          <w:sz w:val="24"/>
          <w:szCs w:val="24"/>
        </w:rPr>
        <w:t>, 202</w:t>
      </w:r>
      <w:r w:rsidR="006D4EA2">
        <w:rPr>
          <w:rFonts w:ascii="Times New Roman" w:hAnsi="Times New Roman" w:cs="Times New Roman"/>
          <w:sz w:val="24"/>
          <w:szCs w:val="24"/>
        </w:rPr>
        <w:t>6</w:t>
      </w:r>
      <w:r w:rsidR="00E916EB" w:rsidRPr="00E349BC">
        <w:rPr>
          <w:rFonts w:ascii="Times New Roman" w:hAnsi="Times New Roman" w:cs="Times New Roman"/>
          <w:sz w:val="24"/>
          <w:szCs w:val="24"/>
        </w:rPr>
        <w:t>. …………….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284"/>
      </w:tblGrid>
      <w:tr w:rsidR="00E916EB" w:rsidRPr="005E74C2" w14:paraId="33258AD1" w14:textId="77777777" w:rsidTr="00714B15">
        <w:tc>
          <w:tcPr>
            <w:tcW w:w="4424" w:type="dxa"/>
          </w:tcPr>
          <w:p w14:paraId="682D0E94" w14:textId="77777777" w:rsidR="00E916EB" w:rsidRPr="00E349BC" w:rsidRDefault="00E916EB" w:rsidP="00E349BC">
            <w:pPr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BC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14:paraId="23952C84" w14:textId="0FE07D0E" w:rsidR="00E916EB" w:rsidRPr="00E349BC" w:rsidRDefault="00E916EB" w:rsidP="00E349BC">
            <w:pPr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igénylő képviselőjének aláírása</w:t>
            </w:r>
          </w:p>
          <w:p w14:paraId="2CD99B3F" w14:textId="322A3304" w:rsidR="00E916EB" w:rsidRPr="00E349BC" w:rsidRDefault="00E916EB" w:rsidP="00E349BC">
            <w:pPr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ph</w:t>
            </w:r>
            <w:proofErr w:type="spellEnd"/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14:paraId="424B3FFA" w14:textId="77777777" w:rsidR="00E916EB" w:rsidRPr="00E349BC" w:rsidRDefault="00E916EB" w:rsidP="00EC5168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16EB" w:rsidRPr="00E349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92CF" w14:textId="77777777" w:rsidR="00C05C02" w:rsidRDefault="00C05C02" w:rsidP="00340A12">
      <w:pPr>
        <w:spacing w:after="0" w:line="240" w:lineRule="auto"/>
      </w:pPr>
      <w:r>
        <w:separator/>
      </w:r>
    </w:p>
  </w:endnote>
  <w:endnote w:type="continuationSeparator" w:id="0">
    <w:p w14:paraId="2B7B92DF" w14:textId="77777777" w:rsidR="00C05C02" w:rsidRDefault="00C05C02" w:rsidP="0034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118830"/>
      <w:docPartObj>
        <w:docPartGallery w:val="Page Numbers (Bottom of Page)"/>
        <w:docPartUnique/>
      </w:docPartObj>
    </w:sdtPr>
    <w:sdtEndPr/>
    <w:sdtContent>
      <w:p w14:paraId="643A35EE" w14:textId="68F9208B" w:rsidR="0092513E" w:rsidRDefault="009251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015EF" w14:textId="77777777" w:rsidR="0092513E" w:rsidRDefault="009251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FB1E" w14:textId="77777777" w:rsidR="00C05C02" w:rsidRDefault="00C05C02" w:rsidP="00340A12">
      <w:pPr>
        <w:spacing w:after="0" w:line="240" w:lineRule="auto"/>
      </w:pPr>
      <w:r>
        <w:separator/>
      </w:r>
    </w:p>
  </w:footnote>
  <w:footnote w:type="continuationSeparator" w:id="0">
    <w:p w14:paraId="35A0A3A4" w14:textId="77777777" w:rsidR="00C05C02" w:rsidRDefault="00C05C02" w:rsidP="00340A12">
      <w:pPr>
        <w:spacing w:after="0" w:line="240" w:lineRule="auto"/>
      </w:pPr>
      <w:r>
        <w:continuationSeparator/>
      </w:r>
    </w:p>
  </w:footnote>
  <w:footnote w:id="1">
    <w:p w14:paraId="60193B1E" w14:textId="77777777" w:rsidR="0092513E" w:rsidRDefault="0092513E" w:rsidP="00E916E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04D66">
        <w:t>http://www.nav.gov.hu/nav/adatbazisok/koztartozasmentes/egyszeru_lekerdezes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3A7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9D2"/>
    <w:multiLevelType w:val="hybridMultilevel"/>
    <w:tmpl w:val="40F2EB5C"/>
    <w:lvl w:ilvl="0" w:tplc="D41A66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445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C19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A6B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FF6795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65FB"/>
    <w:multiLevelType w:val="hybridMultilevel"/>
    <w:tmpl w:val="1B6EC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C0"/>
    <w:multiLevelType w:val="hybridMultilevel"/>
    <w:tmpl w:val="4D9A8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0453A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05C30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92960"/>
    <w:multiLevelType w:val="hybridMultilevel"/>
    <w:tmpl w:val="A5B82AB0"/>
    <w:lvl w:ilvl="0" w:tplc="EBB4E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11E"/>
    <w:multiLevelType w:val="hybridMultilevel"/>
    <w:tmpl w:val="79F05924"/>
    <w:lvl w:ilvl="0" w:tplc="FA088C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252C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2075B"/>
    <w:multiLevelType w:val="hybridMultilevel"/>
    <w:tmpl w:val="A8E4CF58"/>
    <w:lvl w:ilvl="0" w:tplc="A956ECA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7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29DD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F4187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14FD4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B4E78"/>
    <w:multiLevelType w:val="hybridMultilevel"/>
    <w:tmpl w:val="2630591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6717"/>
    <w:multiLevelType w:val="hybridMultilevel"/>
    <w:tmpl w:val="CA1E9BF4"/>
    <w:lvl w:ilvl="0" w:tplc="7338CC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B2803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1D08"/>
    <w:multiLevelType w:val="hybridMultilevel"/>
    <w:tmpl w:val="8F4A6B4E"/>
    <w:lvl w:ilvl="0" w:tplc="C1AA2AF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14959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80202"/>
    <w:multiLevelType w:val="hybridMultilevel"/>
    <w:tmpl w:val="32B6EBBC"/>
    <w:lvl w:ilvl="0" w:tplc="1F021A4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D1928"/>
    <w:multiLevelType w:val="hybridMultilevel"/>
    <w:tmpl w:val="ADF290FC"/>
    <w:lvl w:ilvl="0" w:tplc="9BFC8EE6">
      <w:start w:val="1"/>
      <w:numFmt w:val="lowerLetter"/>
      <w:lvlText w:val="%1)"/>
      <w:lvlJc w:val="left"/>
      <w:pPr>
        <w:ind w:left="4046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4D1655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15FEC"/>
    <w:multiLevelType w:val="hybridMultilevel"/>
    <w:tmpl w:val="5D5E5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1255C"/>
    <w:multiLevelType w:val="hybridMultilevel"/>
    <w:tmpl w:val="8F1C998A"/>
    <w:lvl w:ilvl="0" w:tplc="C8C494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E718F5"/>
    <w:multiLevelType w:val="hybridMultilevel"/>
    <w:tmpl w:val="A5B82AB0"/>
    <w:lvl w:ilvl="0" w:tplc="EBB4E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C51C1"/>
    <w:multiLevelType w:val="hybridMultilevel"/>
    <w:tmpl w:val="2C201C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E3AE1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D2FE6"/>
    <w:multiLevelType w:val="hybridMultilevel"/>
    <w:tmpl w:val="70FC0378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8F72AA5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B0328"/>
    <w:multiLevelType w:val="hybridMultilevel"/>
    <w:tmpl w:val="32B6EBBC"/>
    <w:lvl w:ilvl="0" w:tplc="1F021A4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A748A"/>
    <w:multiLevelType w:val="hybridMultilevel"/>
    <w:tmpl w:val="7EE244A8"/>
    <w:lvl w:ilvl="0" w:tplc="AED800C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26A94"/>
    <w:multiLevelType w:val="hybridMultilevel"/>
    <w:tmpl w:val="19B48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14019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E0D94"/>
    <w:multiLevelType w:val="hybridMultilevel"/>
    <w:tmpl w:val="F482B6B0"/>
    <w:lvl w:ilvl="0" w:tplc="CD2C93C2">
      <w:start w:val="22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95398"/>
    <w:multiLevelType w:val="hybridMultilevel"/>
    <w:tmpl w:val="821E2C70"/>
    <w:lvl w:ilvl="0" w:tplc="27B6CD94">
      <w:start w:val="1"/>
      <w:numFmt w:val="decimal"/>
      <w:lvlText w:val="%1."/>
      <w:lvlJc w:val="left"/>
      <w:pPr>
        <w:ind w:left="67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15F98"/>
    <w:multiLevelType w:val="hybridMultilevel"/>
    <w:tmpl w:val="90963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567078">
    <w:abstractNumId w:val="33"/>
  </w:num>
  <w:num w:numId="2" w16cid:durableId="1812095319">
    <w:abstractNumId w:val="39"/>
  </w:num>
  <w:num w:numId="3" w16cid:durableId="1586381113">
    <w:abstractNumId w:val="21"/>
  </w:num>
  <w:num w:numId="4" w16cid:durableId="1248688040">
    <w:abstractNumId w:val="30"/>
  </w:num>
  <w:num w:numId="5" w16cid:durableId="759912689">
    <w:abstractNumId w:val="8"/>
  </w:num>
  <w:num w:numId="6" w16cid:durableId="1718630081">
    <w:abstractNumId w:val="7"/>
  </w:num>
  <w:num w:numId="7" w16cid:durableId="1188326350">
    <w:abstractNumId w:val="27"/>
  </w:num>
  <w:num w:numId="8" w16cid:durableId="1631861977">
    <w:abstractNumId w:val="41"/>
  </w:num>
  <w:num w:numId="9" w16cid:durableId="1898734210">
    <w:abstractNumId w:val="43"/>
  </w:num>
  <w:num w:numId="10" w16cid:durableId="210460295">
    <w:abstractNumId w:val="34"/>
  </w:num>
  <w:num w:numId="11" w16cid:durableId="1298604486">
    <w:abstractNumId w:val="19"/>
  </w:num>
  <w:num w:numId="12" w16cid:durableId="2021813590">
    <w:abstractNumId w:val="4"/>
  </w:num>
  <w:num w:numId="13" w16cid:durableId="1632788732">
    <w:abstractNumId w:val="18"/>
  </w:num>
  <w:num w:numId="14" w16cid:durableId="1464344174">
    <w:abstractNumId w:val="0"/>
  </w:num>
  <w:num w:numId="15" w16cid:durableId="285551357">
    <w:abstractNumId w:val="6"/>
  </w:num>
  <w:num w:numId="16" w16cid:durableId="1049764367">
    <w:abstractNumId w:val="14"/>
  </w:num>
  <w:num w:numId="17" w16cid:durableId="363409918">
    <w:abstractNumId w:val="9"/>
  </w:num>
  <w:num w:numId="18" w16cid:durableId="363750481">
    <w:abstractNumId w:val="23"/>
  </w:num>
  <w:num w:numId="19" w16cid:durableId="193619589">
    <w:abstractNumId w:val="25"/>
  </w:num>
  <w:num w:numId="20" w16cid:durableId="1232740438">
    <w:abstractNumId w:val="35"/>
  </w:num>
  <w:num w:numId="21" w16cid:durableId="153381011">
    <w:abstractNumId w:val="26"/>
  </w:num>
  <w:num w:numId="22" w16cid:durableId="1844124852">
    <w:abstractNumId w:val="22"/>
  </w:num>
  <w:num w:numId="23" w16cid:durableId="334844331">
    <w:abstractNumId w:val="32"/>
  </w:num>
  <w:num w:numId="24" w16cid:durableId="751046218">
    <w:abstractNumId w:val="42"/>
  </w:num>
  <w:num w:numId="25" w16cid:durableId="1031608228">
    <w:abstractNumId w:val="11"/>
  </w:num>
  <w:num w:numId="26" w16cid:durableId="1612277077">
    <w:abstractNumId w:val="29"/>
  </w:num>
  <w:num w:numId="27" w16cid:durableId="349912230">
    <w:abstractNumId w:val="20"/>
  </w:num>
  <w:num w:numId="28" w16cid:durableId="1828787517">
    <w:abstractNumId w:val="10"/>
  </w:num>
  <w:num w:numId="29" w16cid:durableId="608589932">
    <w:abstractNumId w:val="40"/>
  </w:num>
  <w:num w:numId="30" w16cid:durableId="1176502619">
    <w:abstractNumId w:val="31"/>
  </w:num>
  <w:num w:numId="31" w16cid:durableId="156071364">
    <w:abstractNumId w:val="36"/>
  </w:num>
  <w:num w:numId="32" w16cid:durableId="1964117525">
    <w:abstractNumId w:val="17"/>
  </w:num>
  <w:num w:numId="33" w16cid:durableId="1599025934">
    <w:abstractNumId w:val="5"/>
  </w:num>
  <w:num w:numId="34" w16cid:durableId="1702394973">
    <w:abstractNumId w:val="15"/>
  </w:num>
  <w:num w:numId="35" w16cid:durableId="1333949497">
    <w:abstractNumId w:val="28"/>
  </w:num>
  <w:num w:numId="36" w16cid:durableId="1533424426">
    <w:abstractNumId w:val="2"/>
  </w:num>
  <w:num w:numId="37" w16cid:durableId="248781551">
    <w:abstractNumId w:val="3"/>
  </w:num>
  <w:num w:numId="38" w16cid:durableId="1810514245">
    <w:abstractNumId w:val="16"/>
  </w:num>
  <w:num w:numId="39" w16cid:durableId="1479762791">
    <w:abstractNumId w:val="13"/>
  </w:num>
  <w:num w:numId="40" w16cid:durableId="774324878">
    <w:abstractNumId w:val="12"/>
  </w:num>
  <w:num w:numId="41" w16cid:durableId="2092388231">
    <w:abstractNumId w:val="38"/>
  </w:num>
  <w:num w:numId="42" w16cid:durableId="1997297458">
    <w:abstractNumId w:val="24"/>
  </w:num>
  <w:num w:numId="43" w16cid:durableId="692417219">
    <w:abstractNumId w:val="37"/>
  </w:num>
  <w:num w:numId="44" w16cid:durableId="18560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A1"/>
    <w:rsid w:val="00000122"/>
    <w:rsid w:val="00002048"/>
    <w:rsid w:val="000128DF"/>
    <w:rsid w:val="00016BFD"/>
    <w:rsid w:val="000271AB"/>
    <w:rsid w:val="00031838"/>
    <w:rsid w:val="00034E50"/>
    <w:rsid w:val="00047316"/>
    <w:rsid w:val="00047F3C"/>
    <w:rsid w:val="00050E0E"/>
    <w:rsid w:val="0005297F"/>
    <w:rsid w:val="00063B14"/>
    <w:rsid w:val="000653F0"/>
    <w:rsid w:val="00067BC5"/>
    <w:rsid w:val="00085626"/>
    <w:rsid w:val="0008668A"/>
    <w:rsid w:val="00095683"/>
    <w:rsid w:val="00095BFB"/>
    <w:rsid w:val="000A7538"/>
    <w:rsid w:val="000B15F8"/>
    <w:rsid w:val="000B1916"/>
    <w:rsid w:val="000B28C9"/>
    <w:rsid w:val="000B3095"/>
    <w:rsid w:val="000B7FD4"/>
    <w:rsid w:val="000C0384"/>
    <w:rsid w:val="000C0F51"/>
    <w:rsid w:val="000C153D"/>
    <w:rsid w:val="000C5771"/>
    <w:rsid w:val="000C580F"/>
    <w:rsid w:val="000C6FD0"/>
    <w:rsid w:val="000D7667"/>
    <w:rsid w:val="000D7901"/>
    <w:rsid w:val="000E4F80"/>
    <w:rsid w:val="000E5044"/>
    <w:rsid w:val="000E5DA9"/>
    <w:rsid w:val="000F1819"/>
    <w:rsid w:val="000F4B8A"/>
    <w:rsid w:val="000F6E08"/>
    <w:rsid w:val="001101B6"/>
    <w:rsid w:val="00111923"/>
    <w:rsid w:val="0011204E"/>
    <w:rsid w:val="0012720C"/>
    <w:rsid w:val="00130F69"/>
    <w:rsid w:val="00132203"/>
    <w:rsid w:val="001364E7"/>
    <w:rsid w:val="00141E97"/>
    <w:rsid w:val="00146C32"/>
    <w:rsid w:val="00154998"/>
    <w:rsid w:val="00157A5C"/>
    <w:rsid w:val="0016122A"/>
    <w:rsid w:val="00162020"/>
    <w:rsid w:val="00162F15"/>
    <w:rsid w:val="0016300C"/>
    <w:rsid w:val="00163717"/>
    <w:rsid w:val="00163B9B"/>
    <w:rsid w:val="00164E5C"/>
    <w:rsid w:val="00165BB1"/>
    <w:rsid w:val="00171001"/>
    <w:rsid w:val="001711CE"/>
    <w:rsid w:val="00172739"/>
    <w:rsid w:val="00175EE7"/>
    <w:rsid w:val="00182387"/>
    <w:rsid w:val="001A2D11"/>
    <w:rsid w:val="001A3867"/>
    <w:rsid w:val="001A77C4"/>
    <w:rsid w:val="001B041B"/>
    <w:rsid w:val="001B1268"/>
    <w:rsid w:val="001B3C3F"/>
    <w:rsid w:val="001C1CEA"/>
    <w:rsid w:val="001C36C0"/>
    <w:rsid w:val="001D551A"/>
    <w:rsid w:val="001E096F"/>
    <w:rsid w:val="001E6397"/>
    <w:rsid w:val="001F2965"/>
    <w:rsid w:val="001F74B0"/>
    <w:rsid w:val="00227804"/>
    <w:rsid w:val="0023003E"/>
    <w:rsid w:val="00237601"/>
    <w:rsid w:val="00242279"/>
    <w:rsid w:val="00242AAB"/>
    <w:rsid w:val="00265EDE"/>
    <w:rsid w:val="002663E8"/>
    <w:rsid w:val="00277049"/>
    <w:rsid w:val="00277CCA"/>
    <w:rsid w:val="00283033"/>
    <w:rsid w:val="00287476"/>
    <w:rsid w:val="0029301C"/>
    <w:rsid w:val="00293C06"/>
    <w:rsid w:val="00296FB3"/>
    <w:rsid w:val="002A5AD7"/>
    <w:rsid w:val="002A6776"/>
    <w:rsid w:val="002A7C7A"/>
    <w:rsid w:val="002B2804"/>
    <w:rsid w:val="002B5FE7"/>
    <w:rsid w:val="002C2153"/>
    <w:rsid w:val="002D2456"/>
    <w:rsid w:val="002D559B"/>
    <w:rsid w:val="003029EB"/>
    <w:rsid w:val="00302C48"/>
    <w:rsid w:val="003032B4"/>
    <w:rsid w:val="0030360B"/>
    <w:rsid w:val="003100B8"/>
    <w:rsid w:val="00313F94"/>
    <w:rsid w:val="00314F5C"/>
    <w:rsid w:val="00321DFD"/>
    <w:rsid w:val="00322770"/>
    <w:rsid w:val="0032339C"/>
    <w:rsid w:val="00326CF9"/>
    <w:rsid w:val="0033016E"/>
    <w:rsid w:val="003357E5"/>
    <w:rsid w:val="00340A12"/>
    <w:rsid w:val="00340FB4"/>
    <w:rsid w:val="003477E8"/>
    <w:rsid w:val="003507F4"/>
    <w:rsid w:val="0035298A"/>
    <w:rsid w:val="00355405"/>
    <w:rsid w:val="00362D1F"/>
    <w:rsid w:val="00363B7A"/>
    <w:rsid w:val="00364992"/>
    <w:rsid w:val="00365010"/>
    <w:rsid w:val="0036731B"/>
    <w:rsid w:val="00381E7C"/>
    <w:rsid w:val="003837EC"/>
    <w:rsid w:val="00384E14"/>
    <w:rsid w:val="0039140C"/>
    <w:rsid w:val="003921C1"/>
    <w:rsid w:val="003A0D09"/>
    <w:rsid w:val="003A1110"/>
    <w:rsid w:val="003A139F"/>
    <w:rsid w:val="003A3A2E"/>
    <w:rsid w:val="003A77DA"/>
    <w:rsid w:val="003B0DBB"/>
    <w:rsid w:val="003B55F2"/>
    <w:rsid w:val="003D7B56"/>
    <w:rsid w:val="003E213C"/>
    <w:rsid w:val="003E2766"/>
    <w:rsid w:val="003F3309"/>
    <w:rsid w:val="003F4D8A"/>
    <w:rsid w:val="00402F42"/>
    <w:rsid w:val="0040737C"/>
    <w:rsid w:val="004107F2"/>
    <w:rsid w:val="00421003"/>
    <w:rsid w:val="00423A75"/>
    <w:rsid w:val="00430944"/>
    <w:rsid w:val="00432414"/>
    <w:rsid w:val="00434C6B"/>
    <w:rsid w:val="00436A83"/>
    <w:rsid w:val="00437317"/>
    <w:rsid w:val="00441A0F"/>
    <w:rsid w:val="0044666F"/>
    <w:rsid w:val="00450CC9"/>
    <w:rsid w:val="0046112A"/>
    <w:rsid w:val="004644B7"/>
    <w:rsid w:val="00474140"/>
    <w:rsid w:val="0047563E"/>
    <w:rsid w:val="00480C35"/>
    <w:rsid w:val="00481D70"/>
    <w:rsid w:val="0048266F"/>
    <w:rsid w:val="004857A2"/>
    <w:rsid w:val="00486DAE"/>
    <w:rsid w:val="00487387"/>
    <w:rsid w:val="0049224A"/>
    <w:rsid w:val="00492785"/>
    <w:rsid w:val="00492FCC"/>
    <w:rsid w:val="004939FF"/>
    <w:rsid w:val="004A1D31"/>
    <w:rsid w:val="004A1E6A"/>
    <w:rsid w:val="004A3CDE"/>
    <w:rsid w:val="004A4BA1"/>
    <w:rsid w:val="004A7402"/>
    <w:rsid w:val="004B1CD8"/>
    <w:rsid w:val="004B6A50"/>
    <w:rsid w:val="004C1FA6"/>
    <w:rsid w:val="004C23D2"/>
    <w:rsid w:val="004C367D"/>
    <w:rsid w:val="004C3ED8"/>
    <w:rsid w:val="004C4444"/>
    <w:rsid w:val="004C58BE"/>
    <w:rsid w:val="004D2D2A"/>
    <w:rsid w:val="004D2DD4"/>
    <w:rsid w:val="004D4862"/>
    <w:rsid w:val="004E0022"/>
    <w:rsid w:val="004E192F"/>
    <w:rsid w:val="004E7F43"/>
    <w:rsid w:val="004F2AB9"/>
    <w:rsid w:val="00501409"/>
    <w:rsid w:val="005017D3"/>
    <w:rsid w:val="00504586"/>
    <w:rsid w:val="00513EE6"/>
    <w:rsid w:val="00515B81"/>
    <w:rsid w:val="00515D4A"/>
    <w:rsid w:val="005175A3"/>
    <w:rsid w:val="0052486A"/>
    <w:rsid w:val="00524CDC"/>
    <w:rsid w:val="005413E1"/>
    <w:rsid w:val="00552258"/>
    <w:rsid w:val="00552C74"/>
    <w:rsid w:val="00554303"/>
    <w:rsid w:val="00561B42"/>
    <w:rsid w:val="0056408E"/>
    <w:rsid w:val="00565AFE"/>
    <w:rsid w:val="005705C1"/>
    <w:rsid w:val="005774C8"/>
    <w:rsid w:val="00577B9B"/>
    <w:rsid w:val="0058032F"/>
    <w:rsid w:val="00580A4C"/>
    <w:rsid w:val="00590326"/>
    <w:rsid w:val="00590687"/>
    <w:rsid w:val="00590C98"/>
    <w:rsid w:val="005A0351"/>
    <w:rsid w:val="005A1275"/>
    <w:rsid w:val="005A39B0"/>
    <w:rsid w:val="005A3AE2"/>
    <w:rsid w:val="005A4BA2"/>
    <w:rsid w:val="005A749D"/>
    <w:rsid w:val="005B5314"/>
    <w:rsid w:val="005B57AC"/>
    <w:rsid w:val="005C0EE2"/>
    <w:rsid w:val="005D0531"/>
    <w:rsid w:val="005D4796"/>
    <w:rsid w:val="005D5334"/>
    <w:rsid w:val="005E271F"/>
    <w:rsid w:val="005E6A5E"/>
    <w:rsid w:val="005E74C2"/>
    <w:rsid w:val="005F37AC"/>
    <w:rsid w:val="005F3E69"/>
    <w:rsid w:val="005F5E34"/>
    <w:rsid w:val="005F6045"/>
    <w:rsid w:val="00603296"/>
    <w:rsid w:val="00633B1E"/>
    <w:rsid w:val="00640E36"/>
    <w:rsid w:val="00641CAB"/>
    <w:rsid w:val="006433B1"/>
    <w:rsid w:val="006549CF"/>
    <w:rsid w:val="00655072"/>
    <w:rsid w:val="006572E5"/>
    <w:rsid w:val="0065753B"/>
    <w:rsid w:val="00657D5F"/>
    <w:rsid w:val="006604BF"/>
    <w:rsid w:val="00662FB6"/>
    <w:rsid w:val="006635AD"/>
    <w:rsid w:val="00670861"/>
    <w:rsid w:val="0068456A"/>
    <w:rsid w:val="0069090F"/>
    <w:rsid w:val="00690ACF"/>
    <w:rsid w:val="00695948"/>
    <w:rsid w:val="006A0AE2"/>
    <w:rsid w:val="006A328A"/>
    <w:rsid w:val="006A4070"/>
    <w:rsid w:val="006A501B"/>
    <w:rsid w:val="006A6202"/>
    <w:rsid w:val="006A7587"/>
    <w:rsid w:val="006B6BE2"/>
    <w:rsid w:val="006C294E"/>
    <w:rsid w:val="006C616D"/>
    <w:rsid w:val="006D4EA2"/>
    <w:rsid w:val="006E0AE1"/>
    <w:rsid w:val="006E176F"/>
    <w:rsid w:val="006E619B"/>
    <w:rsid w:val="006E7F86"/>
    <w:rsid w:val="006F093E"/>
    <w:rsid w:val="006F3DF7"/>
    <w:rsid w:val="00707545"/>
    <w:rsid w:val="007105B8"/>
    <w:rsid w:val="00714B15"/>
    <w:rsid w:val="0071752D"/>
    <w:rsid w:val="00720E84"/>
    <w:rsid w:val="00724601"/>
    <w:rsid w:val="00732027"/>
    <w:rsid w:val="00733D85"/>
    <w:rsid w:val="007532CE"/>
    <w:rsid w:val="00764018"/>
    <w:rsid w:val="007802F0"/>
    <w:rsid w:val="00780608"/>
    <w:rsid w:val="00783658"/>
    <w:rsid w:val="007847FC"/>
    <w:rsid w:val="0078627A"/>
    <w:rsid w:val="00790617"/>
    <w:rsid w:val="007935E2"/>
    <w:rsid w:val="007A2073"/>
    <w:rsid w:val="007A4786"/>
    <w:rsid w:val="007B1886"/>
    <w:rsid w:val="007B289A"/>
    <w:rsid w:val="007B5374"/>
    <w:rsid w:val="007C447A"/>
    <w:rsid w:val="007D19DE"/>
    <w:rsid w:val="007D78B2"/>
    <w:rsid w:val="007E0031"/>
    <w:rsid w:val="007E23D9"/>
    <w:rsid w:val="007E6579"/>
    <w:rsid w:val="007F5441"/>
    <w:rsid w:val="007F5974"/>
    <w:rsid w:val="007F65CA"/>
    <w:rsid w:val="008146FE"/>
    <w:rsid w:val="008205BC"/>
    <w:rsid w:val="00826743"/>
    <w:rsid w:val="0083222A"/>
    <w:rsid w:val="008433B2"/>
    <w:rsid w:val="00843A3E"/>
    <w:rsid w:val="00844563"/>
    <w:rsid w:val="0084592D"/>
    <w:rsid w:val="00852EB4"/>
    <w:rsid w:val="0085548E"/>
    <w:rsid w:val="008630C2"/>
    <w:rsid w:val="00867ED4"/>
    <w:rsid w:val="00870D93"/>
    <w:rsid w:val="00871B1F"/>
    <w:rsid w:val="0087610B"/>
    <w:rsid w:val="00881699"/>
    <w:rsid w:val="00882BA1"/>
    <w:rsid w:val="00885A20"/>
    <w:rsid w:val="00887B68"/>
    <w:rsid w:val="00893960"/>
    <w:rsid w:val="008A21E1"/>
    <w:rsid w:val="008A293A"/>
    <w:rsid w:val="008A5FAC"/>
    <w:rsid w:val="008B2CF7"/>
    <w:rsid w:val="008B7EBF"/>
    <w:rsid w:val="008D5987"/>
    <w:rsid w:val="008D706A"/>
    <w:rsid w:val="008E0B1F"/>
    <w:rsid w:val="008F317D"/>
    <w:rsid w:val="008F3508"/>
    <w:rsid w:val="008F7046"/>
    <w:rsid w:val="00905DBF"/>
    <w:rsid w:val="00906098"/>
    <w:rsid w:val="009108D2"/>
    <w:rsid w:val="00912681"/>
    <w:rsid w:val="00920BF1"/>
    <w:rsid w:val="0092149D"/>
    <w:rsid w:val="00923001"/>
    <w:rsid w:val="0092513E"/>
    <w:rsid w:val="0092688E"/>
    <w:rsid w:val="009278B0"/>
    <w:rsid w:val="009364EE"/>
    <w:rsid w:val="00937164"/>
    <w:rsid w:val="009466CE"/>
    <w:rsid w:val="00947315"/>
    <w:rsid w:val="00947EB6"/>
    <w:rsid w:val="00950FDB"/>
    <w:rsid w:val="00950FFF"/>
    <w:rsid w:val="00952A97"/>
    <w:rsid w:val="009557AC"/>
    <w:rsid w:val="00964F65"/>
    <w:rsid w:val="00970C54"/>
    <w:rsid w:val="00975C9A"/>
    <w:rsid w:val="00985F2C"/>
    <w:rsid w:val="0099055A"/>
    <w:rsid w:val="00991644"/>
    <w:rsid w:val="009A05EE"/>
    <w:rsid w:val="009A6EAF"/>
    <w:rsid w:val="009E2AA5"/>
    <w:rsid w:val="009E6AA5"/>
    <w:rsid w:val="009E6DC4"/>
    <w:rsid w:val="009F3172"/>
    <w:rsid w:val="00A0070E"/>
    <w:rsid w:val="00A00B5D"/>
    <w:rsid w:val="00A03E30"/>
    <w:rsid w:val="00A06372"/>
    <w:rsid w:val="00A108EC"/>
    <w:rsid w:val="00A1588F"/>
    <w:rsid w:val="00A17DEE"/>
    <w:rsid w:val="00A235D0"/>
    <w:rsid w:val="00A276BA"/>
    <w:rsid w:val="00A325B1"/>
    <w:rsid w:val="00A445EF"/>
    <w:rsid w:val="00A46A97"/>
    <w:rsid w:val="00A5395B"/>
    <w:rsid w:val="00A56DED"/>
    <w:rsid w:val="00A57C14"/>
    <w:rsid w:val="00A652DC"/>
    <w:rsid w:val="00A66274"/>
    <w:rsid w:val="00A66D5E"/>
    <w:rsid w:val="00A70EA2"/>
    <w:rsid w:val="00A713FB"/>
    <w:rsid w:val="00A86E78"/>
    <w:rsid w:val="00A9471A"/>
    <w:rsid w:val="00A96868"/>
    <w:rsid w:val="00AA3AD8"/>
    <w:rsid w:val="00AA5F69"/>
    <w:rsid w:val="00AB1CCD"/>
    <w:rsid w:val="00AD0490"/>
    <w:rsid w:val="00AD3449"/>
    <w:rsid w:val="00AD5624"/>
    <w:rsid w:val="00AE1D5E"/>
    <w:rsid w:val="00AE68C6"/>
    <w:rsid w:val="00AE6FE3"/>
    <w:rsid w:val="00AE78E6"/>
    <w:rsid w:val="00AF521E"/>
    <w:rsid w:val="00B04C0E"/>
    <w:rsid w:val="00B125C2"/>
    <w:rsid w:val="00B23D0E"/>
    <w:rsid w:val="00B24C2C"/>
    <w:rsid w:val="00B26302"/>
    <w:rsid w:val="00B320A8"/>
    <w:rsid w:val="00B324AD"/>
    <w:rsid w:val="00B36193"/>
    <w:rsid w:val="00B521FF"/>
    <w:rsid w:val="00B64BCB"/>
    <w:rsid w:val="00B71986"/>
    <w:rsid w:val="00B73A74"/>
    <w:rsid w:val="00B80CFD"/>
    <w:rsid w:val="00B81E7C"/>
    <w:rsid w:val="00B83A18"/>
    <w:rsid w:val="00B872D9"/>
    <w:rsid w:val="00B90ACA"/>
    <w:rsid w:val="00BA5225"/>
    <w:rsid w:val="00BC1CD1"/>
    <w:rsid w:val="00BC6214"/>
    <w:rsid w:val="00BD4DBF"/>
    <w:rsid w:val="00BE51DF"/>
    <w:rsid w:val="00BF477A"/>
    <w:rsid w:val="00BF63EF"/>
    <w:rsid w:val="00C029FE"/>
    <w:rsid w:val="00C05A2E"/>
    <w:rsid w:val="00C05C02"/>
    <w:rsid w:val="00C074EE"/>
    <w:rsid w:val="00C1018B"/>
    <w:rsid w:val="00C10D7C"/>
    <w:rsid w:val="00C1128F"/>
    <w:rsid w:val="00C2073D"/>
    <w:rsid w:val="00C21E07"/>
    <w:rsid w:val="00C228EA"/>
    <w:rsid w:val="00C24C9C"/>
    <w:rsid w:val="00C265B8"/>
    <w:rsid w:val="00C334EA"/>
    <w:rsid w:val="00C336DB"/>
    <w:rsid w:val="00C34F7F"/>
    <w:rsid w:val="00C41B4D"/>
    <w:rsid w:val="00C4402F"/>
    <w:rsid w:val="00C451D8"/>
    <w:rsid w:val="00C501D5"/>
    <w:rsid w:val="00C50CD3"/>
    <w:rsid w:val="00C608F4"/>
    <w:rsid w:val="00C671B2"/>
    <w:rsid w:val="00C71B04"/>
    <w:rsid w:val="00C72CCB"/>
    <w:rsid w:val="00C76AA1"/>
    <w:rsid w:val="00C8007E"/>
    <w:rsid w:val="00C83E8F"/>
    <w:rsid w:val="00C84149"/>
    <w:rsid w:val="00C87508"/>
    <w:rsid w:val="00CA30E7"/>
    <w:rsid w:val="00CA594F"/>
    <w:rsid w:val="00CB2257"/>
    <w:rsid w:val="00CB5C4A"/>
    <w:rsid w:val="00CB5DCA"/>
    <w:rsid w:val="00CC53A8"/>
    <w:rsid w:val="00CE310F"/>
    <w:rsid w:val="00CE5D76"/>
    <w:rsid w:val="00CF3A09"/>
    <w:rsid w:val="00CF4513"/>
    <w:rsid w:val="00D03D6D"/>
    <w:rsid w:val="00D060EF"/>
    <w:rsid w:val="00D065C8"/>
    <w:rsid w:val="00D06B24"/>
    <w:rsid w:val="00D107A5"/>
    <w:rsid w:val="00D14D56"/>
    <w:rsid w:val="00D16D83"/>
    <w:rsid w:val="00D17B7D"/>
    <w:rsid w:val="00D25391"/>
    <w:rsid w:val="00D27925"/>
    <w:rsid w:val="00D369E8"/>
    <w:rsid w:val="00D5044B"/>
    <w:rsid w:val="00D51A56"/>
    <w:rsid w:val="00D53F13"/>
    <w:rsid w:val="00D61C0A"/>
    <w:rsid w:val="00D65380"/>
    <w:rsid w:val="00D73CD5"/>
    <w:rsid w:val="00D73DBE"/>
    <w:rsid w:val="00D74537"/>
    <w:rsid w:val="00D779A0"/>
    <w:rsid w:val="00D80051"/>
    <w:rsid w:val="00D8297B"/>
    <w:rsid w:val="00D839FB"/>
    <w:rsid w:val="00D85D01"/>
    <w:rsid w:val="00D92F00"/>
    <w:rsid w:val="00D976DB"/>
    <w:rsid w:val="00DA73B4"/>
    <w:rsid w:val="00DB369E"/>
    <w:rsid w:val="00DB7E94"/>
    <w:rsid w:val="00DC79F6"/>
    <w:rsid w:val="00DD44B6"/>
    <w:rsid w:val="00DD5A19"/>
    <w:rsid w:val="00DE0E8D"/>
    <w:rsid w:val="00DE14C1"/>
    <w:rsid w:val="00DE3C6B"/>
    <w:rsid w:val="00DE3F76"/>
    <w:rsid w:val="00DE4690"/>
    <w:rsid w:val="00DF1B7A"/>
    <w:rsid w:val="00DF22AA"/>
    <w:rsid w:val="00DF2C21"/>
    <w:rsid w:val="00DF409C"/>
    <w:rsid w:val="00DF617B"/>
    <w:rsid w:val="00E00781"/>
    <w:rsid w:val="00E22854"/>
    <w:rsid w:val="00E26F55"/>
    <w:rsid w:val="00E30C4A"/>
    <w:rsid w:val="00E3354E"/>
    <w:rsid w:val="00E335DB"/>
    <w:rsid w:val="00E349BC"/>
    <w:rsid w:val="00E402F5"/>
    <w:rsid w:val="00E41EFE"/>
    <w:rsid w:val="00E4442A"/>
    <w:rsid w:val="00E50121"/>
    <w:rsid w:val="00E502E1"/>
    <w:rsid w:val="00E54C0D"/>
    <w:rsid w:val="00E54D51"/>
    <w:rsid w:val="00E608CD"/>
    <w:rsid w:val="00E62DD9"/>
    <w:rsid w:val="00E6543B"/>
    <w:rsid w:val="00E66347"/>
    <w:rsid w:val="00E70FA6"/>
    <w:rsid w:val="00E7179D"/>
    <w:rsid w:val="00E821DC"/>
    <w:rsid w:val="00E90A5E"/>
    <w:rsid w:val="00E916EB"/>
    <w:rsid w:val="00E91CAC"/>
    <w:rsid w:val="00EA200E"/>
    <w:rsid w:val="00EA2F59"/>
    <w:rsid w:val="00EA4C41"/>
    <w:rsid w:val="00EC0668"/>
    <w:rsid w:val="00EC1DCD"/>
    <w:rsid w:val="00EC5168"/>
    <w:rsid w:val="00EC6917"/>
    <w:rsid w:val="00EE10CB"/>
    <w:rsid w:val="00EE2A7A"/>
    <w:rsid w:val="00EE5679"/>
    <w:rsid w:val="00EE5D16"/>
    <w:rsid w:val="00F0066F"/>
    <w:rsid w:val="00F064B8"/>
    <w:rsid w:val="00F1551F"/>
    <w:rsid w:val="00F21061"/>
    <w:rsid w:val="00F2681E"/>
    <w:rsid w:val="00F26A78"/>
    <w:rsid w:val="00F3048F"/>
    <w:rsid w:val="00F31BC8"/>
    <w:rsid w:val="00F46AF7"/>
    <w:rsid w:val="00F505B4"/>
    <w:rsid w:val="00F53033"/>
    <w:rsid w:val="00F56B44"/>
    <w:rsid w:val="00F6106D"/>
    <w:rsid w:val="00F619E8"/>
    <w:rsid w:val="00F73F55"/>
    <w:rsid w:val="00F81735"/>
    <w:rsid w:val="00F9300A"/>
    <w:rsid w:val="00FB3783"/>
    <w:rsid w:val="00FB46F6"/>
    <w:rsid w:val="00FB5D40"/>
    <w:rsid w:val="00FB7196"/>
    <w:rsid w:val="00FC38D5"/>
    <w:rsid w:val="00FD43C7"/>
    <w:rsid w:val="00FE4219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777E"/>
  <w15:chartTrackingRefBased/>
  <w15:docId w15:val="{50722F68-A6E7-4EB3-BE62-2B22118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A4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A4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1B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4BA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A4BA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4A4BA1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34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40A12"/>
  </w:style>
  <w:style w:type="paragraph" w:styleId="llb">
    <w:name w:val="footer"/>
    <w:basedOn w:val="Norml"/>
    <w:link w:val="llbChar"/>
    <w:uiPriority w:val="99"/>
    <w:unhideWhenUsed/>
    <w:rsid w:val="0034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A12"/>
  </w:style>
  <w:style w:type="character" w:customStyle="1" w:styleId="highlighted">
    <w:name w:val="highlighted"/>
    <w:basedOn w:val="Bekezdsalapbettpusa"/>
    <w:rsid w:val="00975C9A"/>
  </w:style>
  <w:style w:type="paragraph" w:styleId="NormlWeb">
    <w:name w:val="Normal (Web)"/>
    <w:basedOn w:val="Norml"/>
    <w:uiPriority w:val="99"/>
    <w:semiHidden/>
    <w:unhideWhenUsed/>
    <w:rsid w:val="0059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nhideWhenUsed/>
    <w:rsid w:val="00A713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713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713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13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13F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13F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4303"/>
    <w:pPr>
      <w:spacing w:after="0" w:line="240" w:lineRule="auto"/>
    </w:pPr>
  </w:style>
  <w:style w:type="paragraph" w:customStyle="1" w:styleId="uj">
    <w:name w:val="uj"/>
    <w:basedOn w:val="Norml"/>
    <w:rsid w:val="003E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C2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207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2073D"/>
    <w:rPr>
      <w:vertAlign w:val="superscript"/>
    </w:rPr>
  </w:style>
  <w:style w:type="character" w:styleId="Hiperhivatkozs">
    <w:name w:val="Hyperlink"/>
    <w:rsid w:val="00C2073D"/>
    <w:rPr>
      <w:color w:val="0000FF"/>
      <w:u w:val="single"/>
    </w:rPr>
  </w:style>
  <w:style w:type="character" w:styleId="Kiemels2">
    <w:name w:val="Strong"/>
    <w:uiPriority w:val="22"/>
    <w:qFormat/>
    <w:rsid w:val="00C2073D"/>
    <w:rPr>
      <w:b/>
      <w:bCs/>
    </w:rPr>
  </w:style>
  <w:style w:type="paragraph" w:styleId="Nincstrkz">
    <w:name w:val="No Spacing"/>
    <w:uiPriority w:val="1"/>
    <w:qFormat/>
    <w:rsid w:val="00C2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6A6202"/>
    <w:pPr>
      <w:spacing w:after="0" w:line="276" w:lineRule="auto"/>
    </w:pPr>
    <w:rPr>
      <w:rFonts w:ascii="Garamond" w:eastAsia="Calibri" w:hAnsi="Garamond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DF1B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1">
    <w:name w:val="Rácsos táblázat1"/>
    <w:basedOn w:val="Normltblzat"/>
    <w:next w:val="Rcsostblzat"/>
    <w:rsid w:val="007A4786"/>
    <w:pPr>
      <w:spacing w:after="0" w:line="276" w:lineRule="auto"/>
    </w:pPr>
    <w:rPr>
      <w:rFonts w:ascii="Garamond" w:eastAsia="Calibri" w:hAnsi="Garamond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EC06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C0668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9DEE-C248-4A6E-96F6-AAFD5DBC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1285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Lajos Virág</cp:lastModifiedBy>
  <cp:revision>4</cp:revision>
  <dcterms:created xsi:type="dcterms:W3CDTF">2025-06-12T12:48:00Z</dcterms:created>
  <dcterms:modified xsi:type="dcterms:W3CDTF">2026-03-02T16:25:00Z</dcterms:modified>
</cp:coreProperties>
</file>